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72" w:rsidRPr="00C90FD9" w:rsidRDefault="003E6F72" w:rsidP="00034D8F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C90FD9">
        <w:rPr>
          <w:rFonts w:ascii="Arial" w:hAnsi="Arial"/>
          <w:b/>
          <w:bCs/>
          <w:color w:val="000080"/>
          <w:sz w:val="32"/>
          <w:szCs w:val="32"/>
          <w:rtl/>
        </w:rPr>
        <w:t xml:space="preserve">מעת לעט גליון 430 – על </w:t>
      </w:r>
      <w:r>
        <w:rPr>
          <w:rFonts w:ascii="Arial" w:hAnsi="Arial"/>
          <w:b/>
          <w:bCs/>
          <w:color w:val="000080"/>
          <w:sz w:val="32"/>
          <w:szCs w:val="32"/>
          <w:rtl/>
        </w:rPr>
        <w:t>חורבן ובנייה</w:t>
      </w:r>
    </w:p>
    <w:p w:rsidR="003E6F72" w:rsidRPr="00C90FD9" w:rsidRDefault="003E6F72" w:rsidP="00C90FD9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  <w:r w:rsidRPr="00C90FD9"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שלום רב קוראנו היקרים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  <w:r w:rsidRPr="00C90FD9"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אנו עומדים בפני י"ז בתמוז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  <w:r w:rsidRPr="00C90FD9"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יום בו הובקע חומת העיר ירושלים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  <w:r w:rsidRPr="00C90FD9"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"ירושלים העושה כל ישראל חברים".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  <w:r w:rsidRPr="00C90FD9"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הבקעת חומת העיר, שאמורה היתה להיות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  <w:r w:rsidRPr="00C90FD9"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חומת ההגנה לחברה ולקשרים החברתיים,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  <w:r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 xml:space="preserve">עקב  - </w:t>
      </w:r>
      <w:r w:rsidRPr="00C90FD9"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"שנאת החינם".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  <w:r w:rsidRPr="00C90FD9"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וכמו אז גם היום,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  <w:r w:rsidRPr="00C90FD9"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עלינו למצוא את הנתיב</w:t>
      </w:r>
      <w:r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,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  <w:r w:rsidRPr="00C90FD9"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בו נראה כל אחד את האחר באחרותו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</w:pPr>
      <w:r w:rsidRPr="00C90FD9">
        <w:rPr>
          <w:rFonts w:ascii="Arial" w:hAnsi="Arial"/>
          <w:b/>
          <w:bCs/>
          <w:color w:val="000080"/>
          <w:kern w:val="36"/>
          <w:sz w:val="32"/>
          <w:szCs w:val="32"/>
          <w:shd w:val="clear" w:color="auto" w:fill="FFFFFF"/>
          <w:rtl/>
        </w:rPr>
        <w:t>אך נמצא את המחבר ביננו.</w:t>
      </w:r>
    </w:p>
    <w:p w:rsidR="003E6F72" w:rsidRPr="00C90FD9" w:rsidRDefault="003E6F72" w:rsidP="000A5F4F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C90FD9">
        <w:rPr>
          <w:rFonts w:ascii="Arial" w:hAnsi="Arial"/>
          <w:b/>
          <w:bCs/>
          <w:color w:val="000080"/>
          <w:sz w:val="32"/>
          <w:szCs w:val="32"/>
          <w:rtl/>
        </w:rPr>
        <w:t>עלינו לחפש את הדרך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C90FD9">
        <w:rPr>
          <w:rFonts w:ascii="Arial" w:hAnsi="Arial"/>
          <w:b/>
          <w:bCs/>
          <w:color w:val="000080"/>
          <w:sz w:val="32"/>
          <w:szCs w:val="32"/>
          <w:rtl/>
        </w:rPr>
        <w:t>ואם נחפש בכל כוחנו ומרצנו</w:t>
      </w:r>
    </w:p>
    <w:p w:rsidR="003E6F72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sz w:val="32"/>
          <w:szCs w:val="32"/>
          <w:rtl/>
        </w:rPr>
      </w:pPr>
      <w:r>
        <w:rPr>
          <w:rFonts w:ascii="Arial" w:hAnsi="Arial"/>
          <w:b/>
          <w:bCs/>
          <w:color w:val="000080"/>
          <w:sz w:val="32"/>
          <w:szCs w:val="32"/>
          <w:rtl/>
        </w:rPr>
        <w:t>נ מ צ א !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E6F72" w:rsidRDefault="003E6F72" w:rsidP="00F547F3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sz w:val="32"/>
          <w:szCs w:val="32"/>
          <w:rtl/>
        </w:rPr>
      </w:pPr>
      <w:hyperlink r:id="rId5" w:history="1">
        <w:r w:rsidRPr="00F547F3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 כך ועוד יותר בגליון שלפניכם</w:t>
        </w:r>
      </w:hyperlink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C90FD9">
        <w:rPr>
          <w:rFonts w:ascii="Arial" w:hAnsi="Arial"/>
          <w:b/>
          <w:bCs/>
          <w:color w:val="000080"/>
          <w:sz w:val="32"/>
          <w:szCs w:val="32"/>
          <w:rtl/>
        </w:rPr>
        <w:t>שבת שלום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C90FD9">
        <w:rPr>
          <w:rFonts w:ascii="Arial" w:hAnsi="Arial"/>
          <w:b/>
          <w:bCs/>
          <w:color w:val="000080"/>
          <w:sz w:val="32"/>
          <w:szCs w:val="32"/>
          <w:rtl/>
        </w:rPr>
        <w:t>גדי ליאון</w:t>
      </w:r>
    </w:p>
    <w:p w:rsidR="003E6F72" w:rsidRPr="00C90FD9" w:rsidRDefault="003E6F72" w:rsidP="00C90FD9">
      <w:pPr>
        <w:spacing w:line="240" w:lineRule="auto"/>
        <w:jc w:val="center"/>
        <w:outlineLvl w:val="0"/>
        <w:rPr>
          <w:rFonts w:ascii="Arial" w:hAnsi="Arial"/>
          <w:b/>
          <w:bCs/>
          <w:color w:val="000080"/>
          <w:sz w:val="32"/>
          <w:szCs w:val="32"/>
        </w:rPr>
      </w:pPr>
      <w:r w:rsidRPr="00C90FD9">
        <w:rPr>
          <w:rFonts w:ascii="Arial" w:hAnsi="Arial"/>
          <w:b/>
          <w:bCs/>
          <w:color w:val="000080"/>
          <w:sz w:val="32"/>
          <w:szCs w:val="32"/>
          <w:rtl/>
        </w:rPr>
        <w:t>העורך</w:t>
      </w:r>
    </w:p>
    <w:p w:rsidR="003E6F72" w:rsidRPr="00C90FD9" w:rsidRDefault="003E6F72" w:rsidP="00C90FD9">
      <w:pPr>
        <w:pStyle w:val="NormalWeb"/>
        <w:pBdr>
          <w:bottom w:val="double" w:sz="6" w:space="1" w:color="auto"/>
        </w:pBdr>
        <w:bidi/>
        <w:rPr>
          <w:rFonts w:ascii="Arial" w:hAnsi="Arial" w:cs="Arial"/>
          <w:sz w:val="32"/>
          <w:szCs w:val="32"/>
        </w:rPr>
      </w:pPr>
      <w:r w:rsidRPr="00C90FD9">
        <w:rPr>
          <w:rFonts w:ascii="Arial" w:hAnsi="Arial" w:cs="Arial"/>
          <w:sz w:val="32"/>
          <w:szCs w:val="32"/>
        </w:rPr>
        <w:t> </w:t>
      </w:r>
    </w:p>
    <w:p w:rsidR="003E6F72" w:rsidRPr="0027703A" w:rsidRDefault="003E6F72" w:rsidP="00C90FD9">
      <w:pPr>
        <w:pStyle w:val="NormalWeb"/>
        <w:bidi/>
        <w:jc w:val="center"/>
        <w:rPr>
          <w:sz w:val="22"/>
          <w:szCs w:val="22"/>
        </w:rPr>
      </w:pPr>
      <w:r w:rsidRPr="0027703A">
        <w:rPr>
          <w:rStyle w:val="Strong"/>
          <w:color w:val="3366FF"/>
          <w:sz w:val="22"/>
          <w:szCs w:val="22"/>
          <w:rtl/>
        </w:rPr>
        <w:t>שמכם מופיע ברשימת תפוצה של "מרכז המידע גיל עוז" ולכן נשלחות אליכם</w:t>
      </w:r>
      <w:bookmarkStart w:id="0" w:name="_GoBack"/>
    </w:p>
    <w:p w:rsidR="003E6F72" w:rsidRPr="0027703A" w:rsidRDefault="003E6F72" w:rsidP="00C90FD9">
      <w:pPr>
        <w:pStyle w:val="NormalWeb"/>
        <w:bidi/>
        <w:jc w:val="center"/>
        <w:rPr>
          <w:sz w:val="22"/>
          <w:szCs w:val="22"/>
        </w:rPr>
      </w:pPr>
      <w:r w:rsidRPr="0027703A">
        <w:rPr>
          <w:rStyle w:val="Strong"/>
          <w:color w:val="3366FF"/>
          <w:sz w:val="22"/>
          <w:szCs w:val="22"/>
          <w:rtl/>
        </w:rPr>
        <w:t>מדי פעם הודעות על פעילויות צפויות</w:t>
      </w:r>
      <w:r w:rsidRPr="0027703A">
        <w:rPr>
          <w:rStyle w:val="Strong"/>
          <w:color w:val="3366FF"/>
          <w:sz w:val="22"/>
          <w:szCs w:val="22"/>
        </w:rPr>
        <w:t>.</w:t>
      </w:r>
    </w:p>
    <w:p w:rsidR="003E6F72" w:rsidRPr="0027703A" w:rsidRDefault="003E6F72" w:rsidP="00C90FD9">
      <w:pPr>
        <w:pStyle w:val="NormalWeb"/>
        <w:bidi/>
        <w:jc w:val="center"/>
        <w:rPr>
          <w:sz w:val="22"/>
          <w:szCs w:val="22"/>
        </w:rPr>
      </w:pPr>
      <w:r w:rsidRPr="0027703A">
        <w:rPr>
          <w:rStyle w:val="Strong"/>
          <w:color w:val="3366FF"/>
          <w:sz w:val="22"/>
          <w:szCs w:val="22"/>
          <w:rtl/>
        </w:rPr>
        <w:t>אם ברצונכם להסיר את שמכם מרשימת התפוצה</w:t>
      </w:r>
      <w:r w:rsidRPr="0027703A">
        <w:rPr>
          <w:rStyle w:val="Strong"/>
          <w:color w:val="3366FF"/>
          <w:sz w:val="22"/>
          <w:szCs w:val="22"/>
        </w:rPr>
        <w:t>,</w:t>
      </w:r>
    </w:p>
    <w:p w:rsidR="003E6F72" w:rsidRPr="0027703A" w:rsidRDefault="003E6F72" w:rsidP="00C90FD9">
      <w:pPr>
        <w:pStyle w:val="NormalWeb"/>
        <w:bidi/>
        <w:jc w:val="center"/>
        <w:rPr>
          <w:sz w:val="22"/>
          <w:szCs w:val="22"/>
        </w:rPr>
      </w:pPr>
      <w:r w:rsidRPr="0027703A">
        <w:rPr>
          <w:rStyle w:val="Strong"/>
          <w:color w:val="3366FF"/>
          <w:sz w:val="22"/>
          <w:szCs w:val="22"/>
          <w:rtl/>
        </w:rPr>
        <w:t>אנא כתבו לנו על כך בדואר חוזר</w:t>
      </w:r>
      <w:r w:rsidRPr="0027703A">
        <w:rPr>
          <w:rStyle w:val="Strong"/>
          <w:color w:val="3366FF"/>
          <w:sz w:val="22"/>
          <w:szCs w:val="22"/>
        </w:rPr>
        <w:t>.</w:t>
      </w:r>
    </w:p>
    <w:p w:rsidR="003E6F72" w:rsidRPr="0027703A" w:rsidRDefault="003E6F72" w:rsidP="00C90FD9">
      <w:pPr>
        <w:pStyle w:val="NormalWeb"/>
        <w:bidi/>
        <w:jc w:val="center"/>
        <w:rPr>
          <w:sz w:val="22"/>
          <w:szCs w:val="22"/>
        </w:rPr>
      </w:pPr>
      <w:r w:rsidRPr="0027703A">
        <w:rPr>
          <w:rStyle w:val="Strong"/>
          <w:color w:val="3366FF"/>
          <w:sz w:val="22"/>
          <w:szCs w:val="22"/>
          <w:rtl/>
        </w:rPr>
        <w:t>תודה</w:t>
      </w:r>
      <w:r w:rsidRPr="0027703A">
        <w:rPr>
          <w:rStyle w:val="Strong"/>
          <w:color w:val="3366FF"/>
          <w:sz w:val="22"/>
          <w:szCs w:val="22"/>
        </w:rPr>
        <w:t> </w:t>
      </w:r>
      <w:r w:rsidRPr="0027703A">
        <w:rPr>
          <w:rStyle w:val="Strong"/>
          <w:color w:val="3366FF"/>
          <w:sz w:val="22"/>
          <w:szCs w:val="22"/>
          <w:rtl/>
        </w:rPr>
        <w:t>צוות מרכז המידע</w:t>
      </w:r>
    </w:p>
    <w:bookmarkEnd w:id="0"/>
    <w:p w:rsidR="003E6F72" w:rsidRPr="00C90FD9" w:rsidRDefault="003E6F72" w:rsidP="00C90FD9">
      <w:pPr>
        <w:spacing w:line="240" w:lineRule="auto"/>
        <w:jc w:val="center"/>
        <w:rPr>
          <w:rFonts w:ascii="Arial" w:hAnsi="Arial"/>
          <w:sz w:val="32"/>
          <w:szCs w:val="32"/>
        </w:rPr>
      </w:pPr>
    </w:p>
    <w:sectPr w:rsidR="003E6F72" w:rsidRPr="00C90FD9" w:rsidSect="001838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9E4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4C02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30E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2E1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140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F4F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D25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905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9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1A2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4E5"/>
    <w:rsid w:val="00034D8F"/>
    <w:rsid w:val="000A5F4F"/>
    <w:rsid w:val="00165061"/>
    <w:rsid w:val="001668E7"/>
    <w:rsid w:val="00181954"/>
    <w:rsid w:val="00182312"/>
    <w:rsid w:val="00183887"/>
    <w:rsid w:val="001F6EBB"/>
    <w:rsid w:val="0027703A"/>
    <w:rsid w:val="002A4AD5"/>
    <w:rsid w:val="003E6F72"/>
    <w:rsid w:val="00435DAC"/>
    <w:rsid w:val="00445A87"/>
    <w:rsid w:val="00616BE7"/>
    <w:rsid w:val="00623B80"/>
    <w:rsid w:val="006373E2"/>
    <w:rsid w:val="0069168F"/>
    <w:rsid w:val="007C1F1A"/>
    <w:rsid w:val="007D6ED2"/>
    <w:rsid w:val="007F7E68"/>
    <w:rsid w:val="00801DE5"/>
    <w:rsid w:val="00816908"/>
    <w:rsid w:val="0082095C"/>
    <w:rsid w:val="008439CC"/>
    <w:rsid w:val="008B29C3"/>
    <w:rsid w:val="008D36B2"/>
    <w:rsid w:val="00940179"/>
    <w:rsid w:val="009D47FD"/>
    <w:rsid w:val="009E51EF"/>
    <w:rsid w:val="00A277CE"/>
    <w:rsid w:val="00A34F19"/>
    <w:rsid w:val="00A54D54"/>
    <w:rsid w:val="00AA2586"/>
    <w:rsid w:val="00AB3CB6"/>
    <w:rsid w:val="00AE7B60"/>
    <w:rsid w:val="00AE7C05"/>
    <w:rsid w:val="00B70308"/>
    <w:rsid w:val="00C05219"/>
    <w:rsid w:val="00C334E5"/>
    <w:rsid w:val="00C40F0E"/>
    <w:rsid w:val="00C90FD9"/>
    <w:rsid w:val="00D51980"/>
    <w:rsid w:val="00D549CA"/>
    <w:rsid w:val="00D95317"/>
    <w:rsid w:val="00DD20C9"/>
    <w:rsid w:val="00E44F8E"/>
    <w:rsid w:val="00E9000F"/>
    <w:rsid w:val="00EE2248"/>
    <w:rsid w:val="00F12E58"/>
    <w:rsid w:val="00F547F3"/>
    <w:rsid w:val="00F5694F"/>
    <w:rsid w:val="00F60315"/>
    <w:rsid w:val="00FE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79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33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334E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277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67_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118</Words>
  <Characters>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 עוז</dc:creator>
  <cp:keywords/>
  <dc:description/>
  <cp:lastModifiedBy>גיל עוז</cp:lastModifiedBy>
  <cp:revision>13</cp:revision>
  <dcterms:created xsi:type="dcterms:W3CDTF">2019-05-30T04:57:00Z</dcterms:created>
  <dcterms:modified xsi:type="dcterms:W3CDTF">2019-07-18T11:12:00Z</dcterms:modified>
</cp:coreProperties>
</file>