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BE" w:rsidRPr="00035265" w:rsidRDefault="007E15BE" w:rsidP="00826E8C">
      <w:pPr>
        <w:jc w:val="center"/>
        <w:rPr>
          <w:b/>
          <w:bCs/>
          <w:color w:val="000080"/>
          <w:sz w:val="32"/>
          <w:szCs w:val="32"/>
        </w:rPr>
      </w:pPr>
      <w:r w:rsidRPr="00035265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035265">
        <w:rPr>
          <w:b/>
          <w:bCs/>
          <w:color w:val="000080"/>
          <w:sz w:val="32"/>
          <w:szCs w:val="32"/>
          <w:rtl/>
        </w:rPr>
        <w:t xml:space="preserve"> </w:t>
      </w:r>
      <w:r w:rsidRPr="00035265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035265">
        <w:rPr>
          <w:b/>
          <w:bCs/>
          <w:color w:val="000080"/>
          <w:sz w:val="32"/>
          <w:szCs w:val="32"/>
          <w:rtl/>
        </w:rPr>
        <w:t xml:space="preserve"> </w:t>
      </w:r>
      <w:r w:rsidRPr="00035265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035265">
        <w:rPr>
          <w:b/>
          <w:bCs/>
          <w:color w:val="000080"/>
          <w:sz w:val="32"/>
          <w:szCs w:val="32"/>
          <w:rtl/>
        </w:rPr>
        <w:t xml:space="preserve">  424 - </w:t>
      </w:r>
      <w:r w:rsidRPr="00035265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035265">
        <w:rPr>
          <w:b/>
          <w:bCs/>
          <w:color w:val="000080"/>
          <w:sz w:val="32"/>
          <w:szCs w:val="32"/>
          <w:rtl/>
        </w:rPr>
        <w:t xml:space="preserve"> </w:t>
      </w:r>
      <w:r w:rsidRPr="00035265">
        <w:rPr>
          <w:rFonts w:hint="cs"/>
          <w:b/>
          <w:bCs/>
          <w:color w:val="000080"/>
          <w:sz w:val="32"/>
          <w:szCs w:val="32"/>
          <w:rtl/>
        </w:rPr>
        <w:t>ירושלים</w:t>
      </w:r>
      <w:r w:rsidRPr="00035265">
        <w:rPr>
          <w:b/>
          <w:bCs/>
          <w:color w:val="000080"/>
          <w:sz w:val="32"/>
          <w:szCs w:val="32"/>
          <w:rtl/>
        </w:rPr>
        <w:t xml:space="preserve"> </w:t>
      </w:r>
      <w:r w:rsidRPr="00035265">
        <w:rPr>
          <w:rFonts w:hint="cs"/>
          <w:b/>
          <w:bCs/>
          <w:color w:val="000080"/>
          <w:sz w:val="32"/>
          <w:szCs w:val="32"/>
          <w:rtl/>
        </w:rPr>
        <w:t>והחברות</w:t>
      </w:r>
    </w:p>
    <w:p w:rsidR="007E15BE" w:rsidRPr="00035265" w:rsidRDefault="007E15BE" w:rsidP="00826E8C">
      <w:pPr>
        <w:shd w:val="clear" w:color="auto" w:fill="FFFFFF"/>
        <w:spacing w:before="240" w:after="240" w:line="257" w:lineRule="atLeast"/>
        <w:ind w:left="-8"/>
        <w:jc w:val="center"/>
        <w:rPr>
          <w:rFonts w:ascii="Arial" w:hAnsi="Arial"/>
          <w:b/>
          <w:bCs/>
          <w:color w:val="400080"/>
          <w:sz w:val="32"/>
          <w:szCs w:val="32"/>
          <w:rtl/>
        </w:rPr>
      </w:pPr>
    </w:p>
    <w:p w:rsidR="007E15BE" w:rsidRPr="00035265" w:rsidRDefault="007E15BE" w:rsidP="00826E8C">
      <w:pPr>
        <w:shd w:val="clear" w:color="auto" w:fill="FFFFFF"/>
        <w:spacing w:before="240" w:after="240" w:line="257" w:lineRule="atLeast"/>
        <w:ind w:left="-8"/>
        <w:jc w:val="center"/>
        <w:rPr>
          <w:rFonts w:ascii="Arial" w:hAnsi="Arial"/>
          <w:color w:val="000000"/>
          <w:sz w:val="32"/>
          <w:szCs w:val="32"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שלום רב קוראנו היקרים</w:t>
      </w:r>
    </w:p>
    <w:p w:rsidR="007E15BE" w:rsidRPr="00035265" w:rsidRDefault="007E15BE" w:rsidP="00826E8C">
      <w:pPr>
        <w:shd w:val="clear" w:color="auto" w:fill="FFFFFF"/>
        <w:spacing w:before="240" w:after="240" w:line="257" w:lineRule="atLeast"/>
        <w:ind w:left="-8"/>
        <w:jc w:val="center"/>
        <w:rPr>
          <w:rFonts w:ascii="Arial" w:hAnsi="Arial"/>
          <w:b/>
          <w:bCs/>
          <w:color w:val="40008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</w:t>
      </w:r>
    </w:p>
    <w:p w:rsidR="007E15BE" w:rsidRPr="00035265" w:rsidRDefault="007E15BE" w:rsidP="00826E8C">
      <w:pPr>
        <w:shd w:val="clear" w:color="auto" w:fill="FFFFFF"/>
        <w:spacing w:before="240" w:after="240" w:line="257" w:lineRule="atLeast"/>
        <w:ind w:left="-8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"יְרוּשָׁלַ‍יִם הַבְּנוּיָה כְּעִיר שֶׁחֻבְּרָה לָּהּ יַחְדָּו</w:t>
      </w:r>
      <w:r w:rsidRPr="00035265">
        <w:rPr>
          <w:rFonts w:ascii="Arial" w:hAnsi="Arial"/>
          <w:b/>
          <w:bCs/>
          <w:color w:val="400080"/>
          <w:sz w:val="32"/>
          <w:szCs w:val="32"/>
        </w:rPr>
        <w:t>"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b/>
          <w:bCs/>
          <w:color w:val="400080"/>
          <w:sz w:val="32"/>
          <w:szCs w:val="32"/>
          <w:shd w:val="clear" w:color="auto" w:fill="FFFFFF"/>
          <w:vertAlign w:val="subscript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              "...עיר שעושה כל ישראל חברים..."    </w:t>
      </w:r>
      <w:r w:rsidRPr="00035265">
        <w:rPr>
          <w:rFonts w:ascii="Arial" w:hAnsi="Arial"/>
          <w:b/>
          <w:bCs/>
          <w:color w:val="400080"/>
          <w:sz w:val="32"/>
          <w:szCs w:val="32"/>
          <w:shd w:val="clear" w:color="auto" w:fill="FFFFFF"/>
          <w:vertAlign w:val="subscript"/>
          <w:rtl/>
        </w:rPr>
        <w:t xml:space="preserve">                  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shd w:val="clear" w:color="auto" w:fill="FFFFFF"/>
          <w:vertAlign w:val="subscript"/>
          <w:rtl/>
        </w:rPr>
        <w:t> (ירושלמי חגיגה, ב' ו</w:t>
      </w:r>
      <w:r w:rsidRPr="00035265">
        <w:rPr>
          <w:rFonts w:ascii="Arial" w:hAnsi="Arial"/>
          <w:b/>
          <w:bCs/>
          <w:color w:val="400080"/>
          <w:sz w:val="32"/>
          <w:szCs w:val="32"/>
          <w:shd w:val="clear" w:color="auto" w:fill="FFFFFF"/>
          <w:vertAlign w:val="subscript"/>
        </w:rPr>
        <w:t>'</w:t>
      </w:r>
      <w:r w:rsidRPr="00035265">
        <w:rPr>
          <w:rFonts w:ascii="Arial" w:hAnsi="Arial"/>
          <w:b/>
          <w:bCs/>
          <w:color w:val="400080"/>
          <w:sz w:val="32"/>
          <w:szCs w:val="32"/>
          <w:shd w:val="clear" w:color="auto" w:fill="FFFFFF"/>
          <w:vertAlign w:val="subscript"/>
          <w:rtl/>
        </w:rPr>
        <w:t>)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האדם כפאר היצירה נדרש לחברה.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איך קונה אדם לעצמו חבר?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מהי הדרך הנכונה להשגת מטרה נעלה זו?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</w:t>
      </w:r>
    </w:p>
    <w:p w:rsidR="007E15BE" w:rsidRPr="00035265" w:rsidRDefault="007E15BE" w:rsidP="00826E8C">
      <w:pPr>
        <w:shd w:val="clear" w:color="auto" w:fill="FFFFFF"/>
        <w:spacing w:before="240" w:after="240" w:line="257" w:lineRule="atLeast"/>
        <w:ind w:left="-8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מאידך היכולת לתת מעצמך לחבר לחברה כולה</w:t>
      </w:r>
    </w:p>
    <w:p w:rsidR="007E15BE" w:rsidRPr="00035265" w:rsidRDefault="007E15BE" w:rsidP="00826E8C">
      <w:pPr>
        <w:shd w:val="clear" w:color="auto" w:fill="FFFFFF"/>
        <w:spacing w:before="240" w:after="240" w:line="257" w:lineRule="atLeast"/>
        <w:ind w:left="-8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נשענת על כוחך להאמין בעצמך.</w:t>
      </w:r>
    </w:p>
    <w:p w:rsidR="007E15BE" w:rsidRPr="00035265" w:rsidRDefault="007E15BE" w:rsidP="00826E8C">
      <w:pPr>
        <w:shd w:val="clear" w:color="auto" w:fill="FFFFFF"/>
        <w:spacing w:before="240" w:after="240" w:line="263" w:lineRule="atLeast"/>
        <w:ind w:left="-8"/>
        <w:jc w:val="center"/>
        <w:rPr>
          <w:rFonts w:ascii="Arial" w:hAnsi="Arial"/>
          <w:b/>
          <w:bCs/>
          <w:color w:val="400080"/>
          <w:sz w:val="32"/>
          <w:szCs w:val="32"/>
          <w:rtl/>
        </w:rPr>
      </w:pPr>
    </w:p>
    <w:p w:rsidR="007E15BE" w:rsidRPr="00035265" w:rsidRDefault="007E15BE" w:rsidP="00826E8C">
      <w:pPr>
        <w:shd w:val="clear" w:color="auto" w:fill="FFFFFF"/>
        <w:spacing w:before="240" w:after="240" w:line="263" w:lineRule="atLeast"/>
        <w:ind w:left="-8"/>
        <w:jc w:val="center"/>
        <w:rPr>
          <w:rStyle w:val="Hyperlink"/>
          <w:rFonts w:ascii="Arial" w:hAnsi="Arial" w:cs="Arial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fldChar w:fldCharType="begin"/>
      </w:r>
      <w:r>
        <w:rPr>
          <w:rFonts w:ascii="Arial" w:hAnsi="Arial"/>
          <w:b/>
          <w:bCs/>
          <w:sz w:val="32"/>
          <w:szCs w:val="32"/>
          <w:rtl/>
        </w:rPr>
        <w:instrText xml:space="preserve"> </w:instrText>
      </w:r>
      <w:r>
        <w:rPr>
          <w:rFonts w:ascii="Arial" w:hAnsi="Arial"/>
          <w:b/>
          <w:bCs/>
          <w:sz w:val="32"/>
          <w:szCs w:val="32"/>
        </w:rPr>
        <w:instrText>HYPERLINK</w:instrText>
      </w:r>
      <w:r>
        <w:rPr>
          <w:rFonts w:ascii="Arial" w:hAnsi="Arial"/>
          <w:b/>
          <w:bCs/>
          <w:sz w:val="32"/>
          <w:szCs w:val="32"/>
          <w:rtl/>
        </w:rPr>
        <w:instrText xml:space="preserve"> "</w:instrText>
      </w:r>
      <w:r>
        <w:rPr>
          <w:rFonts w:ascii="Arial" w:hAnsi="Arial"/>
          <w:b/>
          <w:bCs/>
          <w:sz w:val="32"/>
          <w:szCs w:val="32"/>
        </w:rPr>
        <w:instrText>http://www.gil-oz.org.il/cgi-webaxy/item?161_e</w:instrText>
      </w:r>
      <w:r>
        <w:rPr>
          <w:rFonts w:ascii="Arial" w:hAnsi="Arial"/>
          <w:b/>
          <w:bCs/>
          <w:sz w:val="32"/>
          <w:szCs w:val="32"/>
          <w:rtl/>
        </w:rPr>
        <w:instrText xml:space="preserve">" </w:instrText>
      </w:r>
      <w:r w:rsidRPr="00035265">
        <w:rPr>
          <w:rFonts w:ascii="Arial" w:hAnsi="Arial"/>
          <w:b/>
          <w:bCs/>
          <w:sz w:val="32"/>
          <w:szCs w:val="32"/>
        </w:rPr>
      </w:r>
      <w:r>
        <w:rPr>
          <w:rFonts w:ascii="Arial" w:hAnsi="Arial"/>
          <w:b/>
          <w:bCs/>
          <w:sz w:val="32"/>
          <w:szCs w:val="32"/>
          <w:rtl/>
        </w:rPr>
        <w:fldChar w:fldCharType="separate"/>
      </w:r>
      <w:r w:rsidRPr="00035265">
        <w:rPr>
          <w:rStyle w:val="Hyperlink"/>
          <w:rFonts w:ascii="Arial" w:hAnsi="Arial" w:cs="Arial"/>
          <w:b/>
          <w:bCs/>
          <w:sz w:val="32"/>
          <w:szCs w:val="32"/>
          <w:rtl/>
        </w:rPr>
        <w:t>על זאת ועוד הפעם בגליון שלפניכם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rPr>
          <w:rFonts w:ascii="Arial" w:hAnsi="Arial"/>
          <w:color w:val="000000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fldChar w:fldCharType="end"/>
      </w: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שבת שלום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ויום ירושלים שמח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 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גדי ליאון</w:t>
      </w:r>
    </w:p>
    <w:p w:rsidR="007E15BE" w:rsidRPr="00035265" w:rsidRDefault="007E15BE" w:rsidP="00826E8C">
      <w:pPr>
        <w:shd w:val="clear" w:color="auto" w:fill="FFFFFF"/>
        <w:spacing w:after="0" w:line="257" w:lineRule="atLeast"/>
        <w:jc w:val="center"/>
        <w:rPr>
          <w:rFonts w:ascii="Arial" w:hAnsi="Arial"/>
          <w:color w:val="000000"/>
          <w:sz w:val="32"/>
          <w:szCs w:val="32"/>
          <w:rtl/>
        </w:rPr>
      </w:pPr>
      <w:r w:rsidRPr="00035265">
        <w:rPr>
          <w:rFonts w:ascii="Arial" w:hAnsi="Arial"/>
          <w:b/>
          <w:bCs/>
          <w:color w:val="400080"/>
          <w:sz w:val="32"/>
          <w:szCs w:val="32"/>
          <w:rtl/>
        </w:rPr>
        <w:t>העורך</w:t>
      </w:r>
    </w:p>
    <w:p w:rsidR="007E15BE" w:rsidRDefault="007E15BE" w:rsidP="00C334E5">
      <w:pPr>
        <w:pStyle w:val="NormalWeb"/>
        <w:pBdr>
          <w:bottom w:val="double" w:sz="6" w:space="1" w:color="auto"/>
        </w:pBdr>
      </w:pPr>
    </w:p>
    <w:p w:rsidR="007E15BE" w:rsidRDefault="007E15BE" w:rsidP="00C334E5">
      <w:pPr>
        <w:pStyle w:val="NormalWeb"/>
        <w:pBdr>
          <w:bottom w:val="double" w:sz="6" w:space="1" w:color="auto"/>
        </w:pBdr>
      </w:pPr>
      <w:r>
        <w:t> </w:t>
      </w:r>
    </w:p>
    <w:p w:rsidR="007E15BE" w:rsidRDefault="007E15BE" w:rsidP="00C334E5">
      <w:pPr>
        <w:pStyle w:val="NormalWeb"/>
        <w:jc w:val="center"/>
      </w:pPr>
    </w:p>
    <w:p w:rsidR="007E15BE" w:rsidRDefault="007E15BE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שמכם מופיע ברשימת תפוצה של "מרכז המידע גיל עוז" ולכן נשלחות אליכם</w:t>
      </w:r>
      <w:bookmarkStart w:id="0" w:name="_GoBack"/>
    </w:p>
    <w:p w:rsidR="007E15BE" w:rsidRDefault="007E15BE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מדי פעם הודעות על פעילויות צפויות</w:t>
      </w:r>
      <w:r>
        <w:rPr>
          <w:rStyle w:val="Strong"/>
          <w:color w:val="3366FF"/>
        </w:rPr>
        <w:t>.</w:t>
      </w:r>
    </w:p>
    <w:p w:rsidR="007E15BE" w:rsidRDefault="007E15BE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אם ברצונכם להסיר את שמכם מרשימת התפוצה</w:t>
      </w:r>
      <w:r>
        <w:rPr>
          <w:rStyle w:val="Strong"/>
          <w:color w:val="3366FF"/>
        </w:rPr>
        <w:t>,</w:t>
      </w:r>
    </w:p>
    <w:p w:rsidR="007E15BE" w:rsidRDefault="007E15BE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אנא כתבו לנו על כך בדואר חוזר</w:t>
      </w:r>
      <w:r>
        <w:rPr>
          <w:rStyle w:val="Strong"/>
          <w:color w:val="3366FF"/>
        </w:rPr>
        <w:t>.</w:t>
      </w:r>
    </w:p>
    <w:p w:rsidR="007E15BE" w:rsidRDefault="007E15BE" w:rsidP="007D6ED2">
      <w:pPr>
        <w:pStyle w:val="NormalWeb"/>
        <w:bidi/>
        <w:jc w:val="center"/>
      </w:pPr>
      <w:r>
        <w:rPr>
          <w:rStyle w:val="Strong"/>
          <w:color w:val="3366FF"/>
          <w:rtl/>
        </w:rPr>
        <w:t>תודה</w:t>
      </w:r>
      <w:r>
        <w:rPr>
          <w:rStyle w:val="Strong"/>
          <w:color w:val="3366FF"/>
        </w:rPr>
        <w:t> </w:t>
      </w:r>
      <w:r>
        <w:rPr>
          <w:rStyle w:val="Strong"/>
          <w:color w:val="3366FF"/>
          <w:rtl/>
        </w:rPr>
        <w:t>צוות מרכז המידע</w:t>
      </w:r>
    </w:p>
    <w:bookmarkEnd w:id="0"/>
    <w:p w:rsidR="007E15BE" w:rsidRDefault="007E15BE" w:rsidP="00C334E5">
      <w:pPr>
        <w:jc w:val="center"/>
      </w:pPr>
    </w:p>
    <w:sectPr w:rsidR="007E15BE" w:rsidSect="001838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488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4C07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36C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A09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229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4C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8AD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9C2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3E7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40E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E5"/>
    <w:rsid w:val="00035265"/>
    <w:rsid w:val="000B6F2A"/>
    <w:rsid w:val="00183887"/>
    <w:rsid w:val="0022743E"/>
    <w:rsid w:val="002A4AD5"/>
    <w:rsid w:val="005D3F9A"/>
    <w:rsid w:val="00723B29"/>
    <w:rsid w:val="007D6ED2"/>
    <w:rsid w:val="007E15BE"/>
    <w:rsid w:val="00826E8C"/>
    <w:rsid w:val="00904DFA"/>
    <w:rsid w:val="00C3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3E"/>
    <w:pPr>
      <w:bidi/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locked/>
    <w:rsid w:val="00826E8C"/>
    <w:pPr>
      <w:bidi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rsid w:val="00C33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334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6E8C"/>
    <w:rPr>
      <w:rFonts w:cs="Times New Roman"/>
    </w:rPr>
  </w:style>
  <w:style w:type="character" w:customStyle="1" w:styleId="title">
    <w:name w:val="title"/>
    <w:basedOn w:val="DefaultParagraphFont"/>
    <w:uiPriority w:val="99"/>
    <w:rsid w:val="00826E8C"/>
    <w:rPr>
      <w:rFonts w:cs="Times New Roman"/>
    </w:rPr>
  </w:style>
  <w:style w:type="character" w:styleId="Hyperlink">
    <w:name w:val="Hyperlink"/>
    <w:basedOn w:val="DefaultParagraphFont"/>
    <w:uiPriority w:val="99"/>
    <w:rsid w:val="00826E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121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גיל עוז</dc:creator>
  <cp:keywords/>
  <dc:description/>
  <cp:lastModifiedBy>גיל עוז</cp:lastModifiedBy>
  <cp:revision>4</cp:revision>
  <dcterms:created xsi:type="dcterms:W3CDTF">2019-05-30T04:57:00Z</dcterms:created>
  <dcterms:modified xsi:type="dcterms:W3CDTF">2019-05-30T11:38:00Z</dcterms:modified>
</cp:coreProperties>
</file>